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8EB" w:rsidRPr="008D28EB" w:rsidRDefault="008D28EB" w:rsidP="008D28EB">
      <w:pPr>
        <w:rPr>
          <w:rFonts w:ascii="Times New Roman" w:eastAsia="Cambria" w:hAnsi="Times New Roman" w:cs="Times New Roman"/>
        </w:rPr>
      </w:pPr>
      <w:r w:rsidRPr="008D28EB">
        <w:rPr>
          <w:rFonts w:ascii="Times New Roman" w:eastAsia="Cambria" w:hAnsi="Times New Roman" w:cs="Times New Roman"/>
          <w:b/>
        </w:rPr>
        <w:t xml:space="preserve">Title of Lesson: </w:t>
      </w:r>
      <w:r w:rsidRPr="008D28EB">
        <w:rPr>
          <w:rFonts w:ascii="Times New Roman" w:eastAsia="Cambria" w:hAnsi="Times New Roman" w:cs="Times New Roman"/>
        </w:rPr>
        <w:t>It’s Alive!</w:t>
      </w:r>
    </w:p>
    <w:p w:rsidR="008D28EB" w:rsidRPr="008D28EB" w:rsidRDefault="008D28EB" w:rsidP="008D28EB">
      <w:pPr>
        <w:rPr>
          <w:rFonts w:ascii="Times New Roman" w:eastAsia="Cambria" w:hAnsi="Times New Roman" w:cs="Times New Roman"/>
        </w:rPr>
      </w:pPr>
      <w:r w:rsidRPr="008D28EB">
        <w:rPr>
          <w:rFonts w:ascii="Times New Roman" w:eastAsia="Cambria" w:hAnsi="Times New Roman" w:cs="Times New Roman"/>
          <w:b/>
        </w:rPr>
        <w:t xml:space="preserve">Subject: </w:t>
      </w:r>
      <w:r w:rsidRPr="008D28EB">
        <w:rPr>
          <w:rFonts w:ascii="Times New Roman" w:eastAsia="Cambria" w:hAnsi="Times New Roman" w:cs="Times New Roman"/>
        </w:rPr>
        <w:t xml:space="preserve">Life Science, and Mathematics </w:t>
      </w:r>
    </w:p>
    <w:p w:rsidR="008D28EB" w:rsidRPr="008D28EB" w:rsidRDefault="008D28EB" w:rsidP="008D28EB">
      <w:pPr>
        <w:rPr>
          <w:rFonts w:ascii="Times New Roman" w:eastAsia="Cambria" w:hAnsi="Times New Roman" w:cs="Times New Roman"/>
        </w:rPr>
      </w:pPr>
      <w:r w:rsidRPr="008D28EB">
        <w:rPr>
          <w:rFonts w:ascii="Times New Roman" w:eastAsia="Cambria" w:hAnsi="Times New Roman" w:cs="Times New Roman"/>
          <w:b/>
        </w:rPr>
        <w:t xml:space="preserve">Grade Level: </w:t>
      </w:r>
      <w:r w:rsidRPr="008D28EB">
        <w:rPr>
          <w:rFonts w:ascii="Times New Roman" w:eastAsia="Cambria" w:hAnsi="Times New Roman" w:cs="Times New Roman"/>
        </w:rPr>
        <w:t xml:space="preserve">Kindergarten </w:t>
      </w:r>
    </w:p>
    <w:p w:rsidR="008D28EB" w:rsidRPr="008D28EB" w:rsidRDefault="008D28EB" w:rsidP="008D28EB">
      <w:pPr>
        <w:rPr>
          <w:rFonts w:ascii="Times New Roman" w:eastAsia="Cambria" w:hAnsi="Times New Roman" w:cs="Times New Roman"/>
        </w:rPr>
      </w:pPr>
      <w:r w:rsidRPr="008D28EB">
        <w:rPr>
          <w:rFonts w:ascii="Times New Roman" w:eastAsia="Cambria" w:hAnsi="Times New Roman" w:cs="Times New Roman"/>
          <w:b/>
        </w:rPr>
        <w:t xml:space="preserve">Teacher: </w:t>
      </w:r>
      <w:r w:rsidRPr="008D28EB">
        <w:rPr>
          <w:rFonts w:ascii="Times New Roman" w:eastAsia="Cambria" w:hAnsi="Times New Roman" w:cs="Times New Roman"/>
        </w:rPr>
        <w:t>Lauren Smith</w:t>
      </w:r>
    </w:p>
    <w:p w:rsidR="008D28EB" w:rsidRPr="008D28EB" w:rsidRDefault="008D28EB" w:rsidP="008D28EB">
      <w:pPr>
        <w:rPr>
          <w:rFonts w:ascii="Times New Roman" w:eastAsia="Cambria" w:hAnsi="Times New Roman" w:cs="Times New Roman"/>
        </w:rPr>
      </w:pPr>
      <w:r w:rsidRPr="008D28EB">
        <w:rPr>
          <w:rFonts w:ascii="Times New Roman" w:eastAsia="Cambria" w:hAnsi="Times New Roman" w:cs="Times New Roman"/>
          <w:b/>
        </w:rPr>
        <w:t>Objectives:</w:t>
      </w:r>
      <w:r w:rsidRPr="008D28EB">
        <w:rPr>
          <w:rFonts w:ascii="Times New Roman" w:eastAsia="Cambria" w:hAnsi="Times New Roman" w:cs="Times New Roman"/>
        </w:rPr>
        <w:t xml:space="preserve"> Students will identify and classify living and nonliving things. </w:t>
      </w:r>
    </w:p>
    <w:p w:rsidR="008D28EB" w:rsidRPr="008D28EB" w:rsidRDefault="008D28EB" w:rsidP="00E23963">
      <w:pPr>
        <w:rPr>
          <w:rFonts w:ascii="Times New Roman" w:hAnsi="Times New Roman"/>
          <w:b/>
        </w:rPr>
      </w:pPr>
      <w:r w:rsidRPr="008D28EB">
        <w:rPr>
          <w:rFonts w:ascii="Times New Roman" w:eastAsia="Cambria" w:hAnsi="Times New Roman" w:cs="Times New Roman"/>
          <w:b/>
        </w:rPr>
        <w:t>SCSDE Curriculum Standards Addressed:</w:t>
      </w:r>
    </w:p>
    <w:p w:rsidR="00AA4CBA" w:rsidRDefault="00AA4CBA" w:rsidP="00E23963">
      <w:pPr>
        <w:rPr>
          <w:rFonts w:ascii="Times New Roman" w:hAnsi="Times New Roman" w:cs="Times New Roman"/>
          <w:b/>
          <w:bCs/>
          <w:szCs w:val="32"/>
        </w:rPr>
      </w:pPr>
      <w:r w:rsidRPr="00AA4CBA">
        <w:rPr>
          <w:rFonts w:ascii="Times New Roman" w:hAnsi="Times New Roman" w:cs="Times New Roman"/>
          <w:b/>
          <w:bCs/>
          <w:szCs w:val="32"/>
        </w:rPr>
        <w:t xml:space="preserve">Prerequisites: </w:t>
      </w:r>
    </w:p>
    <w:p w:rsidR="00AA4CBA" w:rsidRDefault="00AA4CBA" w:rsidP="00E23963">
      <w:pPr>
        <w:rPr>
          <w:rFonts w:ascii="Times New Roman" w:hAnsi="Times New Roman" w:cs="Times New Roman"/>
          <w:szCs w:val="32"/>
        </w:rPr>
      </w:pPr>
      <w:r w:rsidRPr="00AA4CBA">
        <w:rPr>
          <w:rFonts w:ascii="Times New Roman" w:hAnsi="Times New Roman" w:cs="Times New Roman"/>
          <w:szCs w:val="32"/>
        </w:rPr>
        <w:t>The children should be able to identif</w:t>
      </w:r>
      <w:r>
        <w:rPr>
          <w:rFonts w:ascii="Times New Roman" w:hAnsi="Times New Roman" w:cs="Times New Roman"/>
          <w:szCs w:val="32"/>
        </w:rPr>
        <w:t xml:space="preserve">y different animals and plants. </w:t>
      </w:r>
    </w:p>
    <w:p w:rsidR="00AA4CBA" w:rsidRPr="00AA4CBA" w:rsidRDefault="00AA4CBA" w:rsidP="00E23963">
      <w:pPr>
        <w:rPr>
          <w:rFonts w:ascii="Times New Roman" w:hAnsi="Times New Roman"/>
          <w:b/>
        </w:rPr>
      </w:pPr>
      <w:r>
        <w:rPr>
          <w:rFonts w:ascii="Times New Roman" w:hAnsi="Times New Roman" w:cs="Times New Roman"/>
          <w:szCs w:val="32"/>
        </w:rPr>
        <w:t>The children should</w:t>
      </w:r>
      <w:r w:rsidRPr="00AA4CBA">
        <w:rPr>
          <w:rFonts w:ascii="Times New Roman" w:hAnsi="Times New Roman" w:cs="Times New Roman"/>
          <w:szCs w:val="32"/>
        </w:rPr>
        <w:t xml:space="preserve"> have experience with </w:t>
      </w:r>
      <w:r>
        <w:rPr>
          <w:rFonts w:ascii="Times New Roman" w:hAnsi="Times New Roman" w:cs="Times New Roman"/>
          <w:szCs w:val="32"/>
        </w:rPr>
        <w:t xml:space="preserve">an </w:t>
      </w:r>
      <w:r w:rsidRPr="00AA4CBA">
        <w:rPr>
          <w:rFonts w:ascii="Times New Roman" w:hAnsi="Times New Roman" w:cs="Times New Roman"/>
          <w:szCs w:val="32"/>
        </w:rPr>
        <w:t>interactive whiteboard.</w:t>
      </w:r>
    </w:p>
    <w:p w:rsidR="0037259F" w:rsidRPr="008D28EB" w:rsidRDefault="0037259F" w:rsidP="00E23963">
      <w:pPr>
        <w:rPr>
          <w:rFonts w:ascii="Times New Roman" w:hAnsi="Times New Roman"/>
          <w:b/>
        </w:rPr>
      </w:pPr>
      <w:r w:rsidRPr="008D28EB">
        <w:rPr>
          <w:rFonts w:ascii="Times New Roman" w:hAnsi="Times New Roman"/>
          <w:b/>
        </w:rPr>
        <w:t>Standards</w:t>
      </w:r>
    </w:p>
    <w:p w:rsidR="0037259F" w:rsidRPr="008D28EB" w:rsidRDefault="0037259F" w:rsidP="0037259F">
      <w:pPr>
        <w:rPr>
          <w:rFonts w:ascii="Times New Roman" w:hAnsi="Times New Roman"/>
        </w:rPr>
      </w:pPr>
      <w:r w:rsidRPr="008D28EB">
        <w:rPr>
          <w:rFonts w:ascii="Times New Roman" w:hAnsi="Times New Roman"/>
        </w:rPr>
        <w:t>Standard K-2: The student will demonstrate an understanding of characteristics of organisms</w:t>
      </w:r>
    </w:p>
    <w:p w:rsidR="0037259F" w:rsidRPr="008D28EB" w:rsidRDefault="0037259F" w:rsidP="0037259F">
      <w:pPr>
        <w:ind w:left="720"/>
        <w:rPr>
          <w:rFonts w:ascii="Times New Roman" w:hAnsi="Times New Roman"/>
        </w:rPr>
      </w:pPr>
      <w:r w:rsidRPr="008D28EB">
        <w:rPr>
          <w:rFonts w:ascii="Times New Roman" w:hAnsi="Times New Roman"/>
        </w:rPr>
        <w:t>K-2.1 Recognize what organisms needs to stay alive (Including air, water, food, and shelter)</w:t>
      </w:r>
    </w:p>
    <w:p w:rsidR="0037259F" w:rsidRPr="008D28EB" w:rsidRDefault="0037259F" w:rsidP="0037259F">
      <w:pPr>
        <w:ind w:firstLine="720"/>
        <w:rPr>
          <w:rFonts w:ascii="Times New Roman" w:hAnsi="Times New Roman"/>
        </w:rPr>
      </w:pPr>
      <w:r w:rsidRPr="008D28EB">
        <w:rPr>
          <w:rFonts w:ascii="Times New Roman" w:hAnsi="Times New Roman"/>
        </w:rPr>
        <w:t>K-2.2: Identify examples of organisms and nonliving things</w:t>
      </w:r>
    </w:p>
    <w:p w:rsidR="00A21201" w:rsidRPr="008D28EB" w:rsidRDefault="00A21201" w:rsidP="00E23963">
      <w:pPr>
        <w:rPr>
          <w:rFonts w:ascii="Times New Roman" w:hAnsi="Times New Roman"/>
          <w:b/>
        </w:rPr>
      </w:pPr>
      <w:r w:rsidRPr="008D28EB">
        <w:rPr>
          <w:rFonts w:ascii="Times New Roman" w:hAnsi="Times New Roman"/>
          <w:b/>
        </w:rPr>
        <w:t>Materials/ Preparation:</w:t>
      </w:r>
    </w:p>
    <w:p w:rsidR="00A21201" w:rsidRPr="008D28EB" w:rsidRDefault="002B6CF4">
      <w:pPr>
        <w:rPr>
          <w:rFonts w:ascii="Times New Roman" w:hAnsi="Times New Roman"/>
        </w:rPr>
      </w:pPr>
      <w:r>
        <w:rPr>
          <w:rFonts w:ascii="Times New Roman" w:hAnsi="Times New Roman"/>
          <w:i/>
        </w:rPr>
        <w:t>Living and Nonliving</w:t>
      </w:r>
      <w:r>
        <w:rPr>
          <w:rFonts w:ascii="Times New Roman" w:hAnsi="Times New Roman"/>
        </w:rPr>
        <w:t xml:space="preserve"> by Jenny Feely </w:t>
      </w:r>
      <w:r>
        <w:rPr>
          <w:rFonts w:ascii="Times New Roman" w:hAnsi="Times New Roman"/>
          <w:i/>
        </w:rPr>
        <w:t xml:space="preserve"> </w:t>
      </w:r>
    </w:p>
    <w:p w:rsidR="00A21201" w:rsidRPr="008D28EB" w:rsidRDefault="00A21201">
      <w:pPr>
        <w:rPr>
          <w:rFonts w:ascii="Times New Roman" w:hAnsi="Times New Roman"/>
        </w:rPr>
      </w:pPr>
      <w:r w:rsidRPr="008D28EB">
        <w:rPr>
          <w:rFonts w:ascii="Times New Roman" w:hAnsi="Times New Roman"/>
        </w:rPr>
        <w:t>Live rabbit</w:t>
      </w:r>
    </w:p>
    <w:p w:rsidR="00A21201" w:rsidRPr="008D28EB" w:rsidRDefault="00A21201">
      <w:pPr>
        <w:rPr>
          <w:rFonts w:ascii="Times New Roman" w:hAnsi="Times New Roman"/>
        </w:rPr>
      </w:pPr>
      <w:r w:rsidRPr="008D28EB">
        <w:rPr>
          <w:rFonts w:ascii="Times New Roman" w:hAnsi="Times New Roman"/>
        </w:rPr>
        <w:t>Markers</w:t>
      </w:r>
    </w:p>
    <w:p w:rsidR="00A21201" w:rsidRPr="008D28EB" w:rsidRDefault="00A21201">
      <w:pPr>
        <w:rPr>
          <w:rFonts w:ascii="Times New Roman" w:hAnsi="Times New Roman"/>
        </w:rPr>
      </w:pPr>
      <w:r w:rsidRPr="008D28EB">
        <w:rPr>
          <w:rFonts w:ascii="Times New Roman" w:hAnsi="Times New Roman"/>
        </w:rPr>
        <w:t>Chart Paper</w:t>
      </w:r>
    </w:p>
    <w:p w:rsidR="00A21201" w:rsidRPr="008D28EB" w:rsidRDefault="00A21201">
      <w:pPr>
        <w:rPr>
          <w:rFonts w:ascii="Times New Roman" w:hAnsi="Times New Roman"/>
        </w:rPr>
      </w:pPr>
      <w:r w:rsidRPr="008D28EB">
        <w:rPr>
          <w:rFonts w:ascii="Times New Roman" w:hAnsi="Times New Roman"/>
        </w:rPr>
        <w:t>Interactive White</w:t>
      </w:r>
      <w:r w:rsidR="00D8064D">
        <w:rPr>
          <w:rFonts w:ascii="Times New Roman" w:hAnsi="Times New Roman"/>
        </w:rPr>
        <w:t xml:space="preserve"> </w:t>
      </w:r>
      <w:r w:rsidRPr="008D28EB">
        <w:rPr>
          <w:rFonts w:ascii="Times New Roman" w:hAnsi="Times New Roman"/>
        </w:rPr>
        <w:t>Board</w:t>
      </w:r>
    </w:p>
    <w:p w:rsidR="00A21201" w:rsidRPr="008D28EB" w:rsidRDefault="00A21201" w:rsidP="00E23963">
      <w:pPr>
        <w:rPr>
          <w:rFonts w:ascii="Times New Roman" w:hAnsi="Times New Roman"/>
        </w:rPr>
      </w:pPr>
      <w:r w:rsidRPr="008D28EB">
        <w:rPr>
          <w:rFonts w:ascii="Times New Roman" w:hAnsi="Times New Roman"/>
          <w:b/>
        </w:rPr>
        <w:t>Procedures</w:t>
      </w:r>
      <w:r w:rsidRPr="008D28EB">
        <w:rPr>
          <w:rFonts w:ascii="Times New Roman" w:hAnsi="Times New Roman"/>
        </w:rPr>
        <w:t xml:space="preserve">: </w:t>
      </w:r>
    </w:p>
    <w:p w:rsidR="00A21201" w:rsidRPr="008D28EB" w:rsidRDefault="00A21201">
      <w:pPr>
        <w:rPr>
          <w:rFonts w:ascii="Times New Roman" w:hAnsi="Times New Roman"/>
        </w:rPr>
      </w:pPr>
      <w:r w:rsidRPr="008D28EB">
        <w:rPr>
          <w:rFonts w:ascii="Times New Roman" w:hAnsi="Times New Roman"/>
          <w:b/>
        </w:rPr>
        <w:t xml:space="preserve">Introductory Activity: </w:t>
      </w:r>
      <w:r w:rsidRPr="008D28EB">
        <w:rPr>
          <w:rFonts w:ascii="Times New Roman" w:hAnsi="Times New Roman"/>
        </w:rPr>
        <w:t xml:space="preserve">Read the book titled </w:t>
      </w:r>
      <w:r w:rsidR="002B6CF4">
        <w:rPr>
          <w:rFonts w:ascii="Times New Roman" w:hAnsi="Times New Roman"/>
          <w:i/>
        </w:rPr>
        <w:t>Living and Nonliving</w:t>
      </w:r>
      <w:r w:rsidR="002B6CF4">
        <w:rPr>
          <w:rFonts w:ascii="Times New Roman" w:hAnsi="Times New Roman"/>
        </w:rPr>
        <w:t xml:space="preserve"> by Jenny Feely </w:t>
      </w:r>
      <w:r w:rsidR="002B6CF4">
        <w:rPr>
          <w:rFonts w:ascii="Times New Roman" w:hAnsi="Times New Roman"/>
          <w:i/>
        </w:rPr>
        <w:t xml:space="preserve"> </w:t>
      </w:r>
    </w:p>
    <w:p w:rsidR="00A21201" w:rsidRPr="008D28EB" w:rsidRDefault="00A21201" w:rsidP="00A21201">
      <w:pPr>
        <w:rPr>
          <w:rFonts w:ascii="Times New Roman" w:hAnsi="Times New Roman"/>
        </w:rPr>
      </w:pPr>
      <w:r w:rsidRPr="008D28EB">
        <w:rPr>
          <w:rFonts w:ascii="Times New Roman" w:hAnsi="Times New Roman"/>
        </w:rPr>
        <w:t xml:space="preserve">Throughout the interactive read aloud the following questions will be asked: </w:t>
      </w:r>
    </w:p>
    <w:p w:rsidR="00A21201" w:rsidRPr="008D28EB" w:rsidRDefault="00A21201" w:rsidP="00A21201">
      <w:pPr>
        <w:ind w:left="720" w:firstLine="720"/>
        <w:rPr>
          <w:rFonts w:ascii="Times New Roman" w:hAnsi="Times New Roman"/>
        </w:rPr>
      </w:pPr>
      <w:r w:rsidRPr="008D28EB">
        <w:rPr>
          <w:rFonts w:ascii="Times New Roman" w:hAnsi="Times New Roman"/>
        </w:rPr>
        <w:t>Are you living or nonliving?</w:t>
      </w:r>
    </w:p>
    <w:p w:rsidR="00A21201" w:rsidRPr="008D28EB" w:rsidRDefault="00A21201">
      <w:pPr>
        <w:rPr>
          <w:rFonts w:ascii="Times New Roman" w:hAnsi="Times New Roman"/>
        </w:rPr>
      </w:pPr>
      <w:r w:rsidRPr="008D28EB">
        <w:rPr>
          <w:rFonts w:ascii="Times New Roman" w:hAnsi="Times New Roman"/>
        </w:rPr>
        <w:tab/>
      </w:r>
      <w:r w:rsidRPr="008D28EB">
        <w:rPr>
          <w:rFonts w:ascii="Times New Roman" w:hAnsi="Times New Roman"/>
        </w:rPr>
        <w:tab/>
        <w:t>Can anyone tell me what a living thing is?</w:t>
      </w:r>
    </w:p>
    <w:p w:rsidR="00820534" w:rsidRPr="008D28EB" w:rsidRDefault="00A21201">
      <w:pPr>
        <w:rPr>
          <w:rFonts w:ascii="Times New Roman" w:hAnsi="Times New Roman"/>
        </w:rPr>
      </w:pPr>
      <w:r w:rsidRPr="008D28EB">
        <w:rPr>
          <w:rFonts w:ascii="Times New Roman" w:hAnsi="Times New Roman"/>
        </w:rPr>
        <w:tab/>
      </w:r>
      <w:r w:rsidRPr="008D28EB">
        <w:rPr>
          <w:rFonts w:ascii="Times New Roman" w:hAnsi="Times New Roman"/>
        </w:rPr>
        <w:tab/>
        <w:t>How can you tell if something is living or nonliving?</w:t>
      </w:r>
    </w:p>
    <w:p w:rsidR="00A21201" w:rsidRPr="008D28EB" w:rsidRDefault="00820534">
      <w:pPr>
        <w:rPr>
          <w:rFonts w:ascii="Times New Roman" w:hAnsi="Times New Roman"/>
        </w:rPr>
      </w:pPr>
      <w:r w:rsidRPr="008D28EB">
        <w:rPr>
          <w:rFonts w:ascii="Times New Roman" w:hAnsi="Times New Roman"/>
        </w:rPr>
        <w:tab/>
      </w:r>
      <w:r w:rsidR="002B6CF4">
        <w:rPr>
          <w:rFonts w:ascii="Times New Roman" w:hAnsi="Times New Roman"/>
        </w:rPr>
        <w:tab/>
        <w:t xml:space="preserve">*Point to objects in the book </w:t>
      </w:r>
      <w:r w:rsidRPr="008D28EB">
        <w:rPr>
          <w:rFonts w:ascii="Times New Roman" w:hAnsi="Times New Roman"/>
        </w:rPr>
        <w:t>and ask if they are living or nonliving</w:t>
      </w:r>
    </w:p>
    <w:p w:rsidR="00DC7946" w:rsidRPr="008D28EB" w:rsidRDefault="00A21201" w:rsidP="00A21201">
      <w:pPr>
        <w:ind w:left="1440"/>
        <w:rPr>
          <w:rFonts w:ascii="Times New Roman" w:hAnsi="Times New Roman"/>
        </w:rPr>
      </w:pPr>
      <w:r w:rsidRPr="008D28EB">
        <w:rPr>
          <w:rFonts w:ascii="Times New Roman" w:hAnsi="Times New Roman"/>
        </w:rPr>
        <w:t xml:space="preserve">**A living thing is something that needs air, water, food, and shelter to stay alive. </w:t>
      </w:r>
    </w:p>
    <w:p w:rsidR="00EE6F05" w:rsidRPr="008D28EB" w:rsidRDefault="00DC7946" w:rsidP="00DC7946">
      <w:pPr>
        <w:rPr>
          <w:rFonts w:ascii="Times New Roman" w:hAnsi="Times New Roman"/>
          <w:b/>
        </w:rPr>
      </w:pPr>
      <w:r w:rsidRPr="008D28EB">
        <w:rPr>
          <w:rFonts w:ascii="Times New Roman" w:hAnsi="Times New Roman"/>
          <w:b/>
        </w:rPr>
        <w:t xml:space="preserve">Main Activity: </w:t>
      </w:r>
    </w:p>
    <w:p w:rsidR="00681F23" w:rsidRDefault="00DC7946" w:rsidP="00681F23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81F23">
        <w:rPr>
          <w:rFonts w:ascii="Times New Roman" w:hAnsi="Times New Roman"/>
        </w:rPr>
        <w:t xml:space="preserve">Position students in front of the chart paper and conduct a chart with two columns titled Living and Nonliving. </w:t>
      </w:r>
    </w:p>
    <w:p w:rsidR="0037259F" w:rsidRPr="00681F23" w:rsidRDefault="00681F23" w:rsidP="00681F23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On the top of the chart write: living things need air, water, food, and shelter to survive. Nonliving things do not grow or need air, water, food, or shelter.</w:t>
      </w:r>
    </w:p>
    <w:p w:rsidR="0037259F" w:rsidRPr="00681F23" w:rsidRDefault="00DC7946" w:rsidP="00681F23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81F23">
        <w:rPr>
          <w:rFonts w:ascii="Times New Roman" w:hAnsi="Times New Roman"/>
        </w:rPr>
        <w:t>Each column will be filled with student’s examples of something that is living or nonliving.</w:t>
      </w:r>
    </w:p>
    <w:p w:rsidR="0037259F" w:rsidRPr="00681F23" w:rsidRDefault="0037259F" w:rsidP="00681F23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81F23">
        <w:rPr>
          <w:rFonts w:ascii="Times New Roman" w:hAnsi="Times New Roman"/>
        </w:rPr>
        <w:t xml:space="preserve">“Give me an example of a living or nonliving thing” </w:t>
      </w:r>
    </w:p>
    <w:p w:rsidR="008D28EB" w:rsidRPr="00681F23" w:rsidRDefault="0037259F" w:rsidP="00681F23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81F23">
        <w:rPr>
          <w:rFonts w:ascii="Times New Roman" w:hAnsi="Times New Roman"/>
        </w:rPr>
        <w:t xml:space="preserve">Decide as a class </w:t>
      </w:r>
      <w:proofErr w:type="gramStart"/>
      <w:r w:rsidRPr="00681F23">
        <w:rPr>
          <w:rFonts w:ascii="Times New Roman" w:hAnsi="Times New Roman"/>
        </w:rPr>
        <w:t>as a whole and state reasons</w:t>
      </w:r>
      <w:proofErr w:type="gramEnd"/>
      <w:r w:rsidR="00E23963" w:rsidRPr="00681F23">
        <w:rPr>
          <w:rFonts w:ascii="Times New Roman" w:hAnsi="Times New Roman"/>
        </w:rPr>
        <w:t xml:space="preserve"> why it fits in which category. (</w:t>
      </w:r>
      <w:proofErr w:type="gramStart"/>
      <w:r w:rsidR="00E23963" w:rsidRPr="00681F23">
        <w:rPr>
          <w:rFonts w:ascii="Times New Roman" w:hAnsi="Times New Roman"/>
        </w:rPr>
        <w:t>aim</w:t>
      </w:r>
      <w:proofErr w:type="gramEnd"/>
      <w:r w:rsidR="00E23963" w:rsidRPr="00681F23">
        <w:rPr>
          <w:rFonts w:ascii="Times New Roman" w:hAnsi="Times New Roman"/>
        </w:rPr>
        <w:t xml:space="preserve"> for 5 of each)</w:t>
      </w:r>
    </w:p>
    <w:p w:rsidR="008D28EB" w:rsidRPr="00681F23" w:rsidRDefault="008D28EB" w:rsidP="00681F23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81F23">
        <w:rPr>
          <w:rFonts w:ascii="Times New Roman" w:hAnsi="Times New Roman"/>
        </w:rPr>
        <w:t xml:space="preserve">Once the students have formed five examples of living and non living things, say: “Now I am going to show each of you some examples of my own and I want you to tell me if they are living or nonliving.” </w:t>
      </w:r>
    </w:p>
    <w:p w:rsidR="008D28EB" w:rsidRPr="00681F23" w:rsidRDefault="008D28EB" w:rsidP="00681F23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81F23">
        <w:rPr>
          <w:rFonts w:ascii="Times New Roman" w:hAnsi="Times New Roman"/>
        </w:rPr>
        <w:t xml:space="preserve">Show scissors, paper, </w:t>
      </w:r>
      <w:proofErr w:type="gramStart"/>
      <w:r w:rsidRPr="00681F23">
        <w:rPr>
          <w:rFonts w:ascii="Times New Roman" w:hAnsi="Times New Roman"/>
        </w:rPr>
        <w:t>yourself</w:t>
      </w:r>
      <w:proofErr w:type="gramEnd"/>
      <w:r w:rsidRPr="00681F23">
        <w:rPr>
          <w:rFonts w:ascii="Times New Roman" w:hAnsi="Times New Roman"/>
        </w:rPr>
        <w:t xml:space="preserve">, pencil, and finally the live rabbit. </w:t>
      </w:r>
    </w:p>
    <w:p w:rsidR="008D28EB" w:rsidRPr="00681F23" w:rsidRDefault="008D28EB" w:rsidP="00681F23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81F23">
        <w:rPr>
          <w:rFonts w:ascii="Times New Roman" w:hAnsi="Times New Roman"/>
        </w:rPr>
        <w:t>Ask students after each item if it is living or nonliving and put the name of the item on the chart in the appropriate column.</w:t>
      </w:r>
    </w:p>
    <w:p w:rsidR="00E23963" w:rsidRPr="00681F23" w:rsidRDefault="008D28EB" w:rsidP="00681F23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81F23">
        <w:rPr>
          <w:rFonts w:ascii="Times New Roman" w:hAnsi="Times New Roman"/>
        </w:rPr>
        <w:t xml:space="preserve">Allow students to pet the rabbit if they desire. </w:t>
      </w:r>
    </w:p>
    <w:p w:rsidR="00E23963" w:rsidRPr="008D28EB" w:rsidRDefault="00E23963" w:rsidP="00EE6F05">
      <w:pPr>
        <w:rPr>
          <w:rFonts w:ascii="Times New Roman" w:hAnsi="Times New Roman"/>
        </w:rPr>
      </w:pPr>
      <w:r w:rsidRPr="008D28EB">
        <w:rPr>
          <w:rFonts w:ascii="Times New Roman" w:hAnsi="Times New Roman"/>
          <w:b/>
        </w:rPr>
        <w:t xml:space="preserve">Closure: </w:t>
      </w:r>
      <w:r w:rsidRPr="008D28EB">
        <w:rPr>
          <w:rFonts w:ascii="Times New Roman" w:hAnsi="Times New Roman"/>
        </w:rPr>
        <w:t xml:space="preserve">One center is dedicated to science at the interactive white board. </w:t>
      </w:r>
    </w:p>
    <w:p w:rsidR="00E23963" w:rsidRPr="00681F23" w:rsidRDefault="00E23963" w:rsidP="00681F23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 w:rsidRPr="00681F23">
        <w:rPr>
          <w:rFonts w:ascii="Times New Roman" w:hAnsi="Times New Roman"/>
        </w:rPr>
        <w:t>Before the activity starts, students will go over what makes something living and nonliving.</w:t>
      </w:r>
    </w:p>
    <w:p w:rsidR="00E23963" w:rsidRPr="00681F23" w:rsidRDefault="00E23963" w:rsidP="00681F23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 w:rsidRPr="00681F23">
        <w:rPr>
          <w:rFonts w:ascii="Times New Roman" w:hAnsi="Times New Roman"/>
        </w:rPr>
        <w:t>Students will participate in a living/nonliving sorting activity.</w:t>
      </w:r>
    </w:p>
    <w:p w:rsidR="00E23963" w:rsidRPr="00681F23" w:rsidRDefault="00E23963" w:rsidP="00681F23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 w:rsidRPr="00681F23">
        <w:rPr>
          <w:rFonts w:ascii="Times New Roman" w:hAnsi="Times New Roman"/>
        </w:rPr>
        <w:t xml:space="preserve">A group discussion will take place to reinforce the students understanding </w:t>
      </w:r>
      <w:proofErr w:type="gramStart"/>
      <w:r w:rsidRPr="00681F23">
        <w:rPr>
          <w:rFonts w:ascii="Times New Roman" w:hAnsi="Times New Roman"/>
        </w:rPr>
        <w:t>of</w:t>
      </w:r>
      <w:proofErr w:type="gramEnd"/>
      <w:r w:rsidRPr="00681F23">
        <w:rPr>
          <w:rFonts w:ascii="Times New Roman" w:hAnsi="Times New Roman"/>
        </w:rPr>
        <w:t xml:space="preserve"> the topic as well as feedback from me once the activity is complete. </w:t>
      </w:r>
    </w:p>
    <w:p w:rsidR="00E23963" w:rsidRPr="008D28EB" w:rsidRDefault="00E23963" w:rsidP="00EE6F05">
      <w:pPr>
        <w:rPr>
          <w:rFonts w:ascii="Times New Roman" w:hAnsi="Times New Roman"/>
          <w:b/>
        </w:rPr>
      </w:pPr>
      <w:r w:rsidRPr="008D28EB">
        <w:rPr>
          <w:rFonts w:ascii="Times New Roman" w:hAnsi="Times New Roman"/>
          <w:b/>
        </w:rPr>
        <w:t>Assessments:</w:t>
      </w:r>
    </w:p>
    <w:p w:rsidR="00E23963" w:rsidRPr="008D28EB" w:rsidRDefault="00E23963" w:rsidP="00EE6F05">
      <w:pPr>
        <w:rPr>
          <w:rFonts w:ascii="Times New Roman" w:hAnsi="Times New Roman"/>
        </w:rPr>
      </w:pPr>
      <w:r w:rsidRPr="008D28EB">
        <w:rPr>
          <w:rFonts w:ascii="Times New Roman" w:hAnsi="Times New Roman"/>
        </w:rPr>
        <w:t>Informal assessments: Chart during main activity, interactive white board participation</w:t>
      </w:r>
    </w:p>
    <w:p w:rsidR="00E23963" w:rsidRPr="008D28EB" w:rsidRDefault="00E23963" w:rsidP="00EE6F05">
      <w:pPr>
        <w:rPr>
          <w:rFonts w:ascii="Times New Roman" w:hAnsi="Times New Roman"/>
        </w:rPr>
      </w:pPr>
      <w:r w:rsidRPr="008D28EB">
        <w:rPr>
          <w:rFonts w:ascii="Times New Roman" w:hAnsi="Times New Roman"/>
        </w:rPr>
        <w:t xml:space="preserve">Formal assessment: Homework- children will take a walk through their house (like in book) and draw a picture of something living and nonliving in their house. </w:t>
      </w:r>
    </w:p>
    <w:p w:rsidR="00AC14DB" w:rsidRPr="008D28EB" w:rsidRDefault="00AC14DB" w:rsidP="00EE6F05">
      <w:pPr>
        <w:rPr>
          <w:rFonts w:ascii="Times New Roman" w:hAnsi="Times New Roman"/>
          <w:b/>
        </w:rPr>
      </w:pPr>
      <w:r w:rsidRPr="008D28EB">
        <w:rPr>
          <w:rFonts w:ascii="Times New Roman" w:hAnsi="Times New Roman"/>
          <w:b/>
        </w:rPr>
        <w:t>Adaptations and Accommodations:</w:t>
      </w:r>
    </w:p>
    <w:p w:rsidR="00AC14DB" w:rsidRPr="008D28EB" w:rsidRDefault="00AC14DB" w:rsidP="00EE6F05">
      <w:pPr>
        <w:rPr>
          <w:rFonts w:ascii="Times New Roman" w:hAnsi="Times New Roman"/>
        </w:rPr>
      </w:pPr>
      <w:r w:rsidRPr="008D28EB">
        <w:rPr>
          <w:rFonts w:ascii="Times New Roman" w:hAnsi="Times New Roman"/>
        </w:rPr>
        <w:t>ESL: Homework sheets will be printed out in Spanish and English</w:t>
      </w:r>
    </w:p>
    <w:p w:rsidR="00AC14DB" w:rsidRPr="008D28EB" w:rsidRDefault="00AC14DB" w:rsidP="00EE6F05">
      <w:pPr>
        <w:rPr>
          <w:rFonts w:ascii="Times New Roman" w:hAnsi="Times New Roman"/>
        </w:rPr>
      </w:pPr>
      <w:r w:rsidRPr="008D28EB">
        <w:rPr>
          <w:rFonts w:ascii="Times New Roman" w:hAnsi="Times New Roman"/>
        </w:rPr>
        <w:t>Students will be given longer time to complete activities if needed.</w:t>
      </w:r>
    </w:p>
    <w:p w:rsidR="00AC14DB" w:rsidRPr="008D28EB" w:rsidRDefault="00AC14DB" w:rsidP="00EE6F05">
      <w:pPr>
        <w:rPr>
          <w:rFonts w:ascii="Times New Roman" w:hAnsi="Times New Roman"/>
        </w:rPr>
      </w:pPr>
      <w:r w:rsidRPr="008D28EB">
        <w:rPr>
          <w:rFonts w:ascii="Times New Roman" w:hAnsi="Times New Roman"/>
        </w:rPr>
        <w:t xml:space="preserve">Hard of hearing and vision impaired will sit in front of the class. </w:t>
      </w:r>
    </w:p>
    <w:p w:rsidR="006C27A1" w:rsidRDefault="00AC14DB" w:rsidP="00EE6F05">
      <w:pPr>
        <w:rPr>
          <w:rFonts w:ascii="Times New Roman" w:hAnsi="Times New Roman"/>
        </w:rPr>
      </w:pPr>
      <w:r w:rsidRPr="008D28EB">
        <w:rPr>
          <w:rFonts w:ascii="Times New Roman" w:hAnsi="Times New Roman"/>
        </w:rPr>
        <w:t xml:space="preserve">Aid will be given to those who need it to complete unfinished work. </w:t>
      </w:r>
    </w:p>
    <w:p w:rsidR="006C27A1" w:rsidRDefault="006C27A1" w:rsidP="00EE6F05">
      <w:pPr>
        <w:rPr>
          <w:rFonts w:ascii="Times New Roman" w:hAnsi="Times New Roman"/>
          <w:b/>
        </w:rPr>
      </w:pPr>
      <w:r>
        <w:rPr>
          <w:rFonts w:ascii="Times New Roman" w:hAnsi="Times New Roman"/>
        </w:rPr>
        <w:t>L</w:t>
      </w:r>
      <w:r>
        <w:rPr>
          <w:rFonts w:ascii="Times New Roman" w:hAnsi="Times New Roman"/>
          <w:b/>
        </w:rPr>
        <w:t>iterature to include in the reading center:</w:t>
      </w:r>
    </w:p>
    <w:p w:rsidR="0083189B" w:rsidRPr="0083189B" w:rsidRDefault="0033271B" w:rsidP="00EE6F05">
      <w:pPr>
        <w:rPr>
          <w:rFonts w:ascii="Times New Roman" w:hAnsi="Times New Roman"/>
        </w:rPr>
      </w:pPr>
      <w:r w:rsidRPr="0033271B">
        <w:rPr>
          <w:rFonts w:ascii="Times New Roman" w:hAnsi="Times New Roman"/>
          <w:i/>
        </w:rPr>
        <w:t>What’s alive?</w:t>
      </w:r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by</w:t>
      </w:r>
      <w:proofErr w:type="gramEnd"/>
      <w:r>
        <w:rPr>
          <w:rFonts w:ascii="Times New Roman" w:hAnsi="Times New Roman"/>
        </w:rPr>
        <w:t xml:space="preserve"> </w:t>
      </w:r>
      <w:hyperlink r:id="rId5" w:history="1">
        <w:r w:rsidR="0083189B" w:rsidRPr="0083189B">
          <w:rPr>
            <w:rFonts w:ascii="Times New Roman" w:hAnsi="Times New Roman" w:cs="Verdana"/>
            <w:bCs/>
            <w:szCs w:val="22"/>
          </w:rPr>
          <w:t xml:space="preserve">Kathleen Weidner </w:t>
        </w:r>
        <w:proofErr w:type="spellStart"/>
        <w:r w:rsidR="0083189B" w:rsidRPr="0083189B">
          <w:rPr>
            <w:rFonts w:ascii="Times New Roman" w:hAnsi="Times New Roman" w:cs="Verdana"/>
            <w:bCs/>
            <w:szCs w:val="22"/>
          </w:rPr>
          <w:t>Zoehfeld</w:t>
        </w:r>
        <w:proofErr w:type="spellEnd"/>
      </w:hyperlink>
    </w:p>
    <w:p w:rsidR="0083189B" w:rsidRPr="0083189B" w:rsidRDefault="0083189B" w:rsidP="0083189B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Arial"/>
          <w:szCs w:val="26"/>
        </w:rPr>
      </w:pPr>
      <w:r w:rsidRPr="0083189B">
        <w:rPr>
          <w:rFonts w:ascii="Times New Roman" w:hAnsi="Times New Roman" w:cs="Arial"/>
          <w:i/>
          <w:szCs w:val="26"/>
        </w:rPr>
        <w:t>Is it a Living Thing?</w:t>
      </w:r>
      <w:r>
        <w:rPr>
          <w:rFonts w:ascii="Times New Roman" w:hAnsi="Times New Roman" w:cs="Arial"/>
          <w:szCs w:val="26"/>
        </w:rPr>
        <w:t xml:space="preserve"> </w:t>
      </w:r>
      <w:r w:rsidRPr="0083189B">
        <w:rPr>
          <w:rFonts w:ascii="Times New Roman" w:hAnsi="Times New Roman" w:cs="Arial"/>
          <w:i/>
          <w:szCs w:val="26"/>
        </w:rPr>
        <w:t>(Introducing Living Things)</w:t>
      </w:r>
      <w:r w:rsidR="00F42CFC">
        <w:rPr>
          <w:rFonts w:ascii="Times New Roman" w:hAnsi="Times New Roman" w:cs="Arial"/>
          <w:szCs w:val="26"/>
        </w:rPr>
        <w:t xml:space="preserve"> by</w:t>
      </w:r>
      <w:r w:rsidRPr="0083189B">
        <w:rPr>
          <w:rFonts w:ascii="Times New Roman" w:hAnsi="Times New Roman" w:cs="Arial"/>
          <w:szCs w:val="26"/>
        </w:rPr>
        <w:t xml:space="preserve"> Bobbie </w:t>
      </w:r>
      <w:proofErr w:type="spellStart"/>
      <w:r w:rsidRPr="0083189B">
        <w:rPr>
          <w:rFonts w:ascii="Times New Roman" w:hAnsi="Times New Roman" w:cs="Arial"/>
          <w:szCs w:val="26"/>
        </w:rPr>
        <w:t>Kalman</w:t>
      </w:r>
      <w:proofErr w:type="spellEnd"/>
    </w:p>
    <w:p w:rsidR="0083189B" w:rsidRPr="0083189B" w:rsidRDefault="0083189B" w:rsidP="0083189B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Arial"/>
          <w:szCs w:val="26"/>
        </w:rPr>
      </w:pPr>
    </w:p>
    <w:p w:rsidR="0083189B" w:rsidRDefault="0083189B" w:rsidP="0083189B">
      <w:pPr>
        <w:rPr>
          <w:rFonts w:ascii="Times New Roman" w:hAnsi="Times New Roman" w:cs="Arial"/>
          <w:szCs w:val="26"/>
        </w:rPr>
      </w:pPr>
      <w:r w:rsidRPr="0083189B">
        <w:rPr>
          <w:rFonts w:ascii="Times New Roman" w:hAnsi="Times New Roman" w:cs="Arial"/>
          <w:i/>
          <w:szCs w:val="26"/>
        </w:rPr>
        <w:t>Living and Nonliving</w:t>
      </w:r>
      <w:r w:rsidR="00F42CFC">
        <w:rPr>
          <w:rFonts w:ascii="Times New Roman" w:hAnsi="Times New Roman" w:cs="Arial"/>
          <w:szCs w:val="26"/>
        </w:rPr>
        <w:t xml:space="preserve"> by </w:t>
      </w:r>
      <w:r w:rsidRPr="0083189B">
        <w:rPr>
          <w:rFonts w:ascii="Times New Roman" w:hAnsi="Times New Roman" w:cs="Arial"/>
          <w:szCs w:val="26"/>
        </w:rPr>
        <w:t>Angela Royston</w:t>
      </w:r>
    </w:p>
    <w:p w:rsidR="0083189B" w:rsidRPr="0083189B" w:rsidRDefault="0083189B" w:rsidP="0083189B">
      <w:pPr>
        <w:rPr>
          <w:rFonts w:ascii="Times New Roman" w:hAnsi="Times New Roman" w:cs="Arial"/>
          <w:szCs w:val="26"/>
        </w:rPr>
      </w:pPr>
      <w:r w:rsidRPr="0083189B">
        <w:rPr>
          <w:rFonts w:ascii="Times New Roman" w:hAnsi="Times New Roman" w:cs="Arial"/>
          <w:i/>
          <w:szCs w:val="26"/>
        </w:rPr>
        <w:t>Is it a living thing?</w:t>
      </w:r>
      <w:r w:rsidRPr="0083189B">
        <w:rPr>
          <w:rFonts w:ascii="Times New Roman" w:hAnsi="Times New Roman" w:cs="Arial"/>
          <w:szCs w:val="26"/>
        </w:rPr>
        <w:t xml:space="preserve"> by Bobbie </w:t>
      </w:r>
      <w:proofErr w:type="spellStart"/>
      <w:r w:rsidRPr="0083189B">
        <w:rPr>
          <w:rFonts w:ascii="Times New Roman" w:hAnsi="Times New Roman" w:cs="Arial"/>
          <w:szCs w:val="26"/>
        </w:rPr>
        <w:t>Kalman</w:t>
      </w:r>
      <w:proofErr w:type="spellEnd"/>
    </w:p>
    <w:p w:rsidR="006B61B4" w:rsidRDefault="0083189B" w:rsidP="006B61B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Arial"/>
          <w:szCs w:val="26"/>
        </w:rPr>
      </w:pPr>
      <w:r w:rsidRPr="0083189B">
        <w:rPr>
          <w:rFonts w:ascii="Times New Roman" w:hAnsi="Times New Roman" w:cs="Arial"/>
          <w:i/>
          <w:szCs w:val="26"/>
        </w:rPr>
        <w:t>Living and Nonliving</w:t>
      </w:r>
      <w:r w:rsidRPr="0083189B">
        <w:rPr>
          <w:rFonts w:ascii="Times New Roman" w:hAnsi="Times New Roman" w:cs="Arial"/>
          <w:szCs w:val="26"/>
        </w:rPr>
        <w:t xml:space="preserve"> by Carol K. </w:t>
      </w:r>
      <w:proofErr w:type="spellStart"/>
      <w:r w:rsidRPr="0083189B">
        <w:rPr>
          <w:rFonts w:ascii="Times New Roman" w:hAnsi="Times New Roman" w:cs="Arial"/>
          <w:szCs w:val="26"/>
        </w:rPr>
        <w:t>Lindeen</w:t>
      </w:r>
      <w:proofErr w:type="spellEnd"/>
    </w:p>
    <w:p w:rsidR="006B61B4" w:rsidRDefault="006B61B4" w:rsidP="006B61B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Arial"/>
          <w:szCs w:val="26"/>
        </w:rPr>
      </w:pPr>
    </w:p>
    <w:p w:rsidR="006B61B4" w:rsidRDefault="006B61B4" w:rsidP="006B61B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Arial"/>
          <w:szCs w:val="26"/>
        </w:rPr>
      </w:pPr>
      <w:r>
        <w:rPr>
          <w:rFonts w:ascii="Times New Roman" w:hAnsi="Times New Roman" w:cs="Arial"/>
          <w:szCs w:val="26"/>
        </w:rPr>
        <w:t xml:space="preserve">Song by Carol Ogden: Am I Living? </w:t>
      </w:r>
    </w:p>
    <w:p w:rsidR="00B5121D" w:rsidRDefault="00B5121D" w:rsidP="006B61B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Arial"/>
          <w:szCs w:val="26"/>
        </w:rPr>
      </w:pPr>
    </w:p>
    <w:p w:rsidR="00B5121D" w:rsidRDefault="00B5121D" w:rsidP="006B61B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Arial"/>
          <w:szCs w:val="26"/>
        </w:rPr>
      </w:pPr>
      <w:r w:rsidRPr="00360122">
        <w:rPr>
          <w:rFonts w:ascii="Times New Roman" w:hAnsi="Times New Roman" w:cs="Trebuchet MS"/>
          <w:i/>
          <w:szCs w:val="22"/>
        </w:rPr>
        <w:t>Living &amp; Nonliving</w:t>
      </w:r>
      <w:r w:rsidRPr="00B5121D">
        <w:rPr>
          <w:rFonts w:ascii="Times New Roman" w:hAnsi="Times New Roman" w:cs="Trebuchet MS"/>
          <w:szCs w:val="22"/>
        </w:rPr>
        <w:t xml:space="preserve"> Book Set (3 books) by </w:t>
      </w:r>
      <w:r w:rsidRPr="00B5121D">
        <w:rPr>
          <w:rFonts w:ascii="Times New Roman" w:hAnsi="Times New Roman" w:cs="Arial"/>
          <w:szCs w:val="26"/>
        </w:rPr>
        <w:t>Sheila Rivera</w:t>
      </w:r>
    </w:p>
    <w:p w:rsidR="006C27A1" w:rsidRPr="00B5121D" w:rsidRDefault="006C27A1" w:rsidP="006B61B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Arial"/>
          <w:szCs w:val="26"/>
        </w:rPr>
      </w:pPr>
    </w:p>
    <w:p w:rsidR="00AC14DB" w:rsidRPr="008D28EB" w:rsidRDefault="00AC14DB" w:rsidP="00EE6F05">
      <w:pPr>
        <w:rPr>
          <w:rFonts w:ascii="Times New Roman" w:hAnsi="Times New Roman"/>
          <w:b/>
        </w:rPr>
      </w:pPr>
      <w:r w:rsidRPr="008D28EB">
        <w:rPr>
          <w:rFonts w:ascii="Times New Roman" w:hAnsi="Times New Roman"/>
          <w:b/>
        </w:rPr>
        <w:t>Follow up Lesson Activities:</w:t>
      </w:r>
    </w:p>
    <w:p w:rsidR="00AC14DB" w:rsidRPr="008D28EB" w:rsidRDefault="00AC14DB" w:rsidP="00AC14DB">
      <w:pPr>
        <w:rPr>
          <w:rFonts w:ascii="Times New Roman" w:hAnsi="Times New Roman"/>
        </w:rPr>
      </w:pPr>
      <w:r w:rsidRPr="008D28EB">
        <w:rPr>
          <w:rFonts w:ascii="Times New Roman" w:hAnsi="Times New Roman"/>
        </w:rPr>
        <w:t xml:space="preserve">Homework: children will take a walk through their house (like in book) and draw a picture of something living and nonliving in their house. </w:t>
      </w:r>
    </w:p>
    <w:p w:rsidR="0003481D" w:rsidRDefault="00AC14DB" w:rsidP="00EE6F05">
      <w:pPr>
        <w:rPr>
          <w:rFonts w:ascii="Times New Roman" w:hAnsi="Times New Roman"/>
        </w:rPr>
      </w:pPr>
      <w:r w:rsidRPr="008D28EB">
        <w:rPr>
          <w:rFonts w:ascii="Times New Roman" w:hAnsi="Times New Roman"/>
        </w:rPr>
        <w:t xml:space="preserve">Lessons to follow could include the life cycles of animals and matching parents to their offspring. Another lesson could include comparing the different characteristics of individual animals. </w:t>
      </w:r>
    </w:p>
    <w:p w:rsidR="0003481D" w:rsidRDefault="0003481D" w:rsidP="00EE6F05">
      <w:pPr>
        <w:rPr>
          <w:rFonts w:ascii="Times New Roman" w:hAnsi="Times New Roman"/>
        </w:rPr>
      </w:pPr>
    </w:p>
    <w:p w:rsidR="0003481D" w:rsidRDefault="0003481D" w:rsidP="00EE6F05">
      <w:pPr>
        <w:rPr>
          <w:rFonts w:ascii="Times New Roman" w:hAnsi="Times New Roman"/>
        </w:rPr>
      </w:pPr>
    </w:p>
    <w:p w:rsidR="0003481D" w:rsidRDefault="0003481D" w:rsidP="00EE6F05">
      <w:pPr>
        <w:rPr>
          <w:rFonts w:ascii="Times New Roman" w:hAnsi="Times New Roman"/>
        </w:rPr>
      </w:pPr>
    </w:p>
    <w:p w:rsidR="0003481D" w:rsidRDefault="0003481D" w:rsidP="00EE6F05">
      <w:pPr>
        <w:rPr>
          <w:rFonts w:ascii="Times New Roman" w:hAnsi="Times New Roman"/>
        </w:rPr>
      </w:pPr>
    </w:p>
    <w:p w:rsidR="0003481D" w:rsidRDefault="0003481D" w:rsidP="00EE6F05">
      <w:pPr>
        <w:rPr>
          <w:rFonts w:ascii="Times New Roman" w:hAnsi="Times New Roman"/>
        </w:rPr>
      </w:pPr>
    </w:p>
    <w:p w:rsidR="0003481D" w:rsidRDefault="0003481D" w:rsidP="00EE6F05">
      <w:pPr>
        <w:rPr>
          <w:rFonts w:ascii="Times New Roman" w:hAnsi="Times New Roman"/>
        </w:rPr>
      </w:pPr>
    </w:p>
    <w:p w:rsidR="0003481D" w:rsidRDefault="0003481D" w:rsidP="00EE6F05">
      <w:pPr>
        <w:rPr>
          <w:rFonts w:ascii="Times New Roman" w:hAnsi="Times New Roman"/>
        </w:rPr>
      </w:pPr>
    </w:p>
    <w:p w:rsidR="0003481D" w:rsidRDefault="0003481D" w:rsidP="00EE6F05">
      <w:pPr>
        <w:rPr>
          <w:rFonts w:ascii="Times New Roman" w:hAnsi="Times New Roman"/>
        </w:rPr>
      </w:pPr>
    </w:p>
    <w:p w:rsidR="0003481D" w:rsidRDefault="0003481D" w:rsidP="00EE6F05">
      <w:pPr>
        <w:rPr>
          <w:rFonts w:ascii="Times New Roman" w:hAnsi="Times New Roman"/>
        </w:rPr>
      </w:pPr>
    </w:p>
    <w:p w:rsidR="0003481D" w:rsidRDefault="0003481D" w:rsidP="00EE6F05">
      <w:pPr>
        <w:rPr>
          <w:rFonts w:ascii="Times New Roman" w:hAnsi="Times New Roman"/>
        </w:rPr>
      </w:pPr>
    </w:p>
    <w:p w:rsidR="0003481D" w:rsidRDefault="0003481D" w:rsidP="00EE6F05">
      <w:pPr>
        <w:rPr>
          <w:rFonts w:ascii="Times New Roman" w:hAnsi="Times New Roman"/>
        </w:rPr>
      </w:pPr>
    </w:p>
    <w:p w:rsidR="0003481D" w:rsidRDefault="0003481D" w:rsidP="00EE6F05">
      <w:pPr>
        <w:rPr>
          <w:rFonts w:ascii="Times New Roman" w:hAnsi="Times New Roman"/>
        </w:rPr>
      </w:pPr>
    </w:p>
    <w:p w:rsidR="0003481D" w:rsidRDefault="0003481D" w:rsidP="00EE6F05">
      <w:pPr>
        <w:rPr>
          <w:rFonts w:ascii="Times New Roman" w:hAnsi="Times New Roman"/>
        </w:rPr>
      </w:pPr>
    </w:p>
    <w:p w:rsidR="0003481D" w:rsidRDefault="0003481D" w:rsidP="00EE6F05">
      <w:pPr>
        <w:rPr>
          <w:rFonts w:ascii="Times New Roman" w:hAnsi="Times New Roman"/>
        </w:rPr>
      </w:pPr>
    </w:p>
    <w:p w:rsidR="0003481D" w:rsidRDefault="0003481D" w:rsidP="00EE6F05">
      <w:pPr>
        <w:rPr>
          <w:rFonts w:ascii="Times New Roman" w:hAnsi="Times New Roman"/>
        </w:rPr>
      </w:pPr>
    </w:p>
    <w:p w:rsidR="0003481D" w:rsidRDefault="0003481D" w:rsidP="00EE6F05">
      <w:pPr>
        <w:rPr>
          <w:rFonts w:ascii="Times New Roman" w:hAnsi="Times New Roman"/>
        </w:rPr>
      </w:pPr>
    </w:p>
    <w:p w:rsidR="0003481D" w:rsidRPr="0003481D" w:rsidRDefault="0003481D" w:rsidP="0003481D">
      <w:pPr>
        <w:rPr>
          <w:rFonts w:ascii="Times New Roman" w:hAnsi="Times New Roman"/>
          <w:b/>
          <w:sz w:val="32"/>
        </w:rPr>
      </w:pPr>
      <w:r w:rsidRPr="0003481D">
        <w:rPr>
          <w:rFonts w:ascii="Times New Roman" w:hAnsi="Times New Roman"/>
          <w:b/>
          <w:sz w:val="32"/>
        </w:rPr>
        <w:t xml:space="preserve">Directions: Walk through your home and draw a picture of something living and nonliving found in your home. </w:t>
      </w:r>
    </w:p>
    <w:p w:rsidR="0003481D" w:rsidRPr="00F42A14" w:rsidRDefault="0003481D" w:rsidP="00F42A14">
      <w:pPr>
        <w:jc w:val="center"/>
        <w:rPr>
          <w:rFonts w:ascii="Times New Roman" w:hAnsi="Times New Roman"/>
          <w:b/>
          <w:sz w:val="48"/>
        </w:rPr>
      </w:pPr>
    </w:p>
    <w:p w:rsidR="0003481D" w:rsidRPr="00F42A14" w:rsidRDefault="0003481D" w:rsidP="00F42A14">
      <w:pPr>
        <w:jc w:val="center"/>
        <w:rPr>
          <w:rFonts w:ascii="Times New Roman" w:hAnsi="Times New Roman"/>
          <w:b/>
          <w:sz w:val="48"/>
        </w:rPr>
        <w:sectPr w:rsidR="0003481D" w:rsidRPr="00F42A14">
          <w:pgSz w:w="12240" w:h="15840"/>
          <w:pgMar w:top="1440" w:right="1800" w:bottom="1440" w:left="1800" w:gutter="0"/>
        </w:sectPr>
      </w:pPr>
    </w:p>
    <w:tbl>
      <w:tblPr>
        <w:tblStyle w:val="TableGrid"/>
        <w:tblW w:w="0" w:type="auto"/>
        <w:tblLook w:val="00BF"/>
      </w:tblPr>
      <w:tblGrid>
        <w:gridCol w:w="4788"/>
        <w:gridCol w:w="4788"/>
      </w:tblGrid>
      <w:tr w:rsidR="0003481D" w:rsidRPr="00F42A14">
        <w:tc>
          <w:tcPr>
            <w:tcW w:w="4788" w:type="dxa"/>
          </w:tcPr>
          <w:p w:rsidR="0003481D" w:rsidRPr="00F42A14" w:rsidRDefault="0003481D" w:rsidP="00F42A14">
            <w:pPr>
              <w:jc w:val="center"/>
              <w:rPr>
                <w:b/>
                <w:sz w:val="48"/>
              </w:rPr>
            </w:pPr>
            <w:r w:rsidRPr="00F42A14">
              <w:rPr>
                <w:b/>
                <w:sz w:val="48"/>
              </w:rPr>
              <w:t>Living</w:t>
            </w:r>
          </w:p>
        </w:tc>
        <w:tc>
          <w:tcPr>
            <w:tcW w:w="4788" w:type="dxa"/>
          </w:tcPr>
          <w:p w:rsidR="0003481D" w:rsidRPr="00F42A14" w:rsidRDefault="0003481D" w:rsidP="00F42A14">
            <w:pPr>
              <w:jc w:val="center"/>
              <w:rPr>
                <w:b/>
                <w:sz w:val="48"/>
              </w:rPr>
            </w:pPr>
            <w:r w:rsidRPr="00F42A14">
              <w:rPr>
                <w:b/>
                <w:sz w:val="48"/>
              </w:rPr>
              <w:t>Non Living</w:t>
            </w:r>
          </w:p>
        </w:tc>
      </w:tr>
      <w:tr w:rsidR="0003481D">
        <w:tc>
          <w:tcPr>
            <w:tcW w:w="4788" w:type="dxa"/>
          </w:tcPr>
          <w:p w:rsidR="0003481D" w:rsidRDefault="0003481D" w:rsidP="00EE6F05"/>
          <w:p w:rsidR="0003481D" w:rsidRDefault="0003481D" w:rsidP="00EE6F05"/>
          <w:p w:rsidR="0003481D" w:rsidRDefault="0003481D" w:rsidP="00EE6F05"/>
          <w:p w:rsidR="0003481D" w:rsidRDefault="0003481D" w:rsidP="00EE6F05"/>
          <w:p w:rsidR="0003481D" w:rsidRDefault="0003481D" w:rsidP="00EE6F05"/>
          <w:p w:rsidR="0003481D" w:rsidRDefault="0003481D" w:rsidP="00EE6F05"/>
          <w:p w:rsidR="0003481D" w:rsidRDefault="0003481D" w:rsidP="00EE6F05"/>
          <w:p w:rsidR="0003481D" w:rsidRDefault="0003481D" w:rsidP="00EE6F05"/>
          <w:p w:rsidR="0003481D" w:rsidRDefault="0003481D" w:rsidP="00EE6F05"/>
          <w:p w:rsidR="0003481D" w:rsidRDefault="0003481D" w:rsidP="00EE6F05"/>
          <w:p w:rsidR="0003481D" w:rsidRDefault="0003481D" w:rsidP="00EE6F05"/>
          <w:p w:rsidR="0003481D" w:rsidRDefault="0003481D" w:rsidP="00EE6F05"/>
          <w:p w:rsidR="0003481D" w:rsidRDefault="0003481D" w:rsidP="00EE6F05"/>
          <w:p w:rsidR="0003481D" w:rsidRDefault="0003481D" w:rsidP="00EE6F05"/>
          <w:p w:rsidR="0003481D" w:rsidRDefault="0003481D" w:rsidP="00EE6F05"/>
          <w:p w:rsidR="0003481D" w:rsidRDefault="0003481D" w:rsidP="00EE6F05"/>
          <w:p w:rsidR="0003481D" w:rsidRDefault="0003481D" w:rsidP="00EE6F05"/>
          <w:p w:rsidR="0003481D" w:rsidRDefault="0003481D" w:rsidP="00EE6F05"/>
          <w:p w:rsidR="0003481D" w:rsidRDefault="0003481D" w:rsidP="00EE6F05"/>
          <w:p w:rsidR="0003481D" w:rsidRDefault="0003481D" w:rsidP="00EE6F05"/>
          <w:p w:rsidR="0003481D" w:rsidRDefault="0003481D" w:rsidP="00EE6F05"/>
          <w:p w:rsidR="0003481D" w:rsidRDefault="0003481D" w:rsidP="00EE6F05"/>
          <w:p w:rsidR="0003481D" w:rsidRDefault="0003481D" w:rsidP="00EE6F05"/>
          <w:p w:rsidR="0003481D" w:rsidRDefault="0003481D" w:rsidP="00EE6F05"/>
          <w:p w:rsidR="0003481D" w:rsidRDefault="0003481D" w:rsidP="00EE6F05"/>
          <w:p w:rsidR="0003481D" w:rsidRDefault="0003481D" w:rsidP="00EE6F05"/>
          <w:p w:rsidR="0003481D" w:rsidRDefault="0003481D" w:rsidP="00EE6F05"/>
          <w:p w:rsidR="0003481D" w:rsidRDefault="0003481D" w:rsidP="00EE6F05"/>
          <w:p w:rsidR="0003481D" w:rsidRDefault="0003481D" w:rsidP="00EE6F05"/>
          <w:p w:rsidR="0003481D" w:rsidRDefault="0003481D" w:rsidP="00EE6F05"/>
          <w:p w:rsidR="0003481D" w:rsidRDefault="0003481D" w:rsidP="00EE6F05"/>
          <w:p w:rsidR="0003481D" w:rsidRDefault="0003481D" w:rsidP="00EE6F05"/>
          <w:p w:rsidR="00863F86" w:rsidRDefault="00863F86" w:rsidP="00EE6F05"/>
          <w:p w:rsidR="00863F86" w:rsidRDefault="00863F86" w:rsidP="00EE6F05"/>
          <w:p w:rsidR="0003481D" w:rsidRDefault="0003481D" w:rsidP="00EE6F05"/>
          <w:p w:rsidR="0003481D" w:rsidRDefault="0003481D" w:rsidP="00EE6F05"/>
        </w:tc>
        <w:tc>
          <w:tcPr>
            <w:tcW w:w="4788" w:type="dxa"/>
          </w:tcPr>
          <w:p w:rsidR="0003481D" w:rsidRDefault="0003481D" w:rsidP="00EE6F05"/>
        </w:tc>
      </w:tr>
    </w:tbl>
    <w:p w:rsidR="0003481D" w:rsidRDefault="0003481D" w:rsidP="00EE6F05">
      <w:pPr>
        <w:sectPr w:rsidR="0003481D">
          <w:type w:val="continuous"/>
          <w:pgSz w:w="12240" w:h="15840"/>
          <w:pgMar w:top="1440" w:right="1440" w:bottom="1440" w:left="1440" w:gutter="0"/>
        </w:sectPr>
      </w:pPr>
    </w:p>
    <w:p w:rsidR="000F41AA" w:rsidRDefault="000F41AA"/>
    <w:p w:rsidR="000F41AA" w:rsidRDefault="000F41AA" w:rsidP="000F41AA">
      <w:pPr>
        <w:widowControl w:val="0"/>
        <w:autoSpaceDE w:val="0"/>
        <w:autoSpaceDN w:val="0"/>
        <w:adjustRightInd w:val="0"/>
        <w:spacing w:after="0"/>
        <w:rPr>
          <w:rFonts w:ascii="ComicSansMS" w:hAnsi="ComicSansMS" w:cs="ComicSansMS"/>
          <w:sz w:val="48"/>
          <w:szCs w:val="48"/>
        </w:rPr>
      </w:pPr>
      <w:r>
        <w:rPr>
          <w:rFonts w:ascii="ComicSansMS" w:hAnsi="ComicSansMS" w:cs="ComicSansMS"/>
          <w:sz w:val="48"/>
          <w:szCs w:val="48"/>
        </w:rPr>
        <w:t>Am I Living?</w:t>
      </w:r>
    </w:p>
    <w:p w:rsidR="000F41AA" w:rsidRDefault="000F41AA" w:rsidP="000F41AA">
      <w:pPr>
        <w:widowControl w:val="0"/>
        <w:autoSpaceDE w:val="0"/>
        <w:autoSpaceDN w:val="0"/>
        <w:adjustRightInd w:val="0"/>
        <w:spacing w:after="0"/>
        <w:rPr>
          <w:rFonts w:ascii="ComicSansMS" w:hAnsi="ComicSansMS" w:cs="ComicSansMS"/>
          <w:sz w:val="36"/>
          <w:szCs w:val="36"/>
        </w:rPr>
      </w:pPr>
      <w:r>
        <w:rPr>
          <w:rFonts w:ascii="ComicSansMS" w:hAnsi="ComicSansMS" w:cs="ComicSansMS"/>
          <w:sz w:val="36"/>
          <w:szCs w:val="36"/>
        </w:rPr>
        <w:t>(Tune: Are You Sleeping?)</w:t>
      </w:r>
    </w:p>
    <w:p w:rsidR="000F41AA" w:rsidRDefault="000F41AA" w:rsidP="000F41AA">
      <w:pPr>
        <w:widowControl w:val="0"/>
        <w:autoSpaceDE w:val="0"/>
        <w:autoSpaceDN w:val="0"/>
        <w:adjustRightInd w:val="0"/>
        <w:spacing w:after="0"/>
        <w:rPr>
          <w:rFonts w:ascii="ComicSansMS" w:hAnsi="ComicSansMS" w:cs="ComicSansMS"/>
          <w:sz w:val="48"/>
          <w:szCs w:val="48"/>
        </w:rPr>
      </w:pPr>
    </w:p>
    <w:p w:rsidR="000F41AA" w:rsidRDefault="000F41AA" w:rsidP="000F41AA">
      <w:pPr>
        <w:widowControl w:val="0"/>
        <w:autoSpaceDE w:val="0"/>
        <w:autoSpaceDN w:val="0"/>
        <w:adjustRightInd w:val="0"/>
        <w:spacing w:after="0"/>
        <w:rPr>
          <w:rFonts w:ascii="ComicSansMS" w:hAnsi="ComicSansMS" w:cs="ComicSansMS"/>
          <w:sz w:val="48"/>
          <w:szCs w:val="48"/>
        </w:rPr>
      </w:pPr>
      <w:r>
        <w:rPr>
          <w:rFonts w:ascii="ComicSansMS" w:hAnsi="ComicSansMS" w:cs="ComicSansMS"/>
          <w:sz w:val="48"/>
          <w:szCs w:val="48"/>
        </w:rPr>
        <w:t>Am I living, am I living?</w:t>
      </w:r>
    </w:p>
    <w:p w:rsidR="000F41AA" w:rsidRDefault="000F41AA" w:rsidP="000F41AA">
      <w:pPr>
        <w:widowControl w:val="0"/>
        <w:autoSpaceDE w:val="0"/>
        <w:autoSpaceDN w:val="0"/>
        <w:adjustRightInd w:val="0"/>
        <w:spacing w:after="0"/>
        <w:rPr>
          <w:rFonts w:ascii="ComicSansMS" w:hAnsi="ComicSansMS" w:cs="ComicSansMS"/>
          <w:sz w:val="48"/>
          <w:szCs w:val="48"/>
        </w:rPr>
      </w:pPr>
      <w:r>
        <w:rPr>
          <w:rFonts w:ascii="ComicSansMS" w:hAnsi="ComicSansMS" w:cs="ComicSansMS"/>
          <w:sz w:val="48"/>
          <w:szCs w:val="48"/>
        </w:rPr>
        <w:t>Yes I am, yes I am.</w:t>
      </w:r>
    </w:p>
    <w:p w:rsidR="000F41AA" w:rsidRDefault="000F41AA" w:rsidP="000F41AA">
      <w:pPr>
        <w:widowControl w:val="0"/>
        <w:autoSpaceDE w:val="0"/>
        <w:autoSpaceDN w:val="0"/>
        <w:adjustRightInd w:val="0"/>
        <w:spacing w:after="0"/>
        <w:rPr>
          <w:rFonts w:ascii="ComicSansMS" w:hAnsi="ComicSansMS" w:cs="ComicSansMS"/>
          <w:sz w:val="48"/>
          <w:szCs w:val="48"/>
        </w:rPr>
      </w:pPr>
      <w:r>
        <w:rPr>
          <w:rFonts w:ascii="ComicSansMS" w:hAnsi="ComicSansMS" w:cs="ComicSansMS"/>
          <w:sz w:val="48"/>
          <w:szCs w:val="48"/>
        </w:rPr>
        <w:t xml:space="preserve">I need food, air, </w:t>
      </w:r>
      <w:proofErr w:type="gramStart"/>
      <w:r>
        <w:rPr>
          <w:rFonts w:ascii="ComicSansMS" w:hAnsi="ComicSansMS" w:cs="ComicSansMS"/>
          <w:sz w:val="48"/>
          <w:szCs w:val="48"/>
        </w:rPr>
        <w:t>water</w:t>
      </w:r>
      <w:proofErr w:type="gramEnd"/>
      <w:r>
        <w:rPr>
          <w:rFonts w:ascii="ComicSansMS" w:hAnsi="ComicSansMS" w:cs="ComicSansMS"/>
          <w:sz w:val="48"/>
          <w:szCs w:val="48"/>
        </w:rPr>
        <w:t>.</w:t>
      </w:r>
    </w:p>
    <w:p w:rsidR="000F41AA" w:rsidRDefault="000F41AA" w:rsidP="000F41AA">
      <w:pPr>
        <w:widowControl w:val="0"/>
        <w:autoSpaceDE w:val="0"/>
        <w:autoSpaceDN w:val="0"/>
        <w:adjustRightInd w:val="0"/>
        <w:spacing w:after="0"/>
        <w:rPr>
          <w:rFonts w:ascii="ComicSansMS" w:hAnsi="ComicSansMS" w:cs="ComicSansMS"/>
          <w:sz w:val="48"/>
          <w:szCs w:val="48"/>
        </w:rPr>
      </w:pPr>
      <w:r>
        <w:rPr>
          <w:rFonts w:ascii="ComicSansMS" w:hAnsi="ComicSansMS" w:cs="ComicSansMS"/>
          <w:sz w:val="48"/>
          <w:szCs w:val="48"/>
        </w:rPr>
        <w:t>I can move and grow.</w:t>
      </w:r>
    </w:p>
    <w:p w:rsidR="000F41AA" w:rsidRDefault="000F41AA" w:rsidP="000F41AA">
      <w:pPr>
        <w:widowControl w:val="0"/>
        <w:autoSpaceDE w:val="0"/>
        <w:autoSpaceDN w:val="0"/>
        <w:adjustRightInd w:val="0"/>
        <w:spacing w:after="0"/>
        <w:rPr>
          <w:rFonts w:ascii="ComicSansMS" w:hAnsi="ComicSansMS" w:cs="ComicSansMS"/>
          <w:sz w:val="48"/>
          <w:szCs w:val="48"/>
        </w:rPr>
      </w:pPr>
      <w:proofErr w:type="gramStart"/>
      <w:r>
        <w:rPr>
          <w:rFonts w:ascii="ComicSansMS" w:hAnsi="ComicSansMS" w:cs="ComicSansMS"/>
          <w:sz w:val="48"/>
          <w:szCs w:val="48"/>
        </w:rPr>
        <w:t>I do reproduce</w:t>
      </w:r>
      <w:proofErr w:type="gramEnd"/>
      <w:r>
        <w:rPr>
          <w:rFonts w:ascii="ComicSansMS" w:hAnsi="ComicSansMS" w:cs="ComicSansMS"/>
          <w:sz w:val="48"/>
          <w:szCs w:val="48"/>
        </w:rPr>
        <w:t xml:space="preserve">, </w:t>
      </w:r>
      <w:proofErr w:type="gramStart"/>
      <w:r>
        <w:rPr>
          <w:rFonts w:ascii="ComicSansMS" w:hAnsi="ComicSansMS" w:cs="ComicSansMS"/>
          <w:sz w:val="48"/>
          <w:szCs w:val="48"/>
        </w:rPr>
        <w:t>I do have young</w:t>
      </w:r>
      <w:proofErr w:type="gramEnd"/>
      <w:r>
        <w:rPr>
          <w:rFonts w:ascii="ComicSansMS" w:hAnsi="ComicSansMS" w:cs="ComicSansMS"/>
          <w:sz w:val="48"/>
          <w:szCs w:val="48"/>
        </w:rPr>
        <w:t>.</w:t>
      </w:r>
    </w:p>
    <w:p w:rsidR="000F41AA" w:rsidRDefault="000F41AA" w:rsidP="000F41AA">
      <w:pPr>
        <w:widowControl w:val="0"/>
        <w:autoSpaceDE w:val="0"/>
        <w:autoSpaceDN w:val="0"/>
        <w:adjustRightInd w:val="0"/>
        <w:spacing w:after="0"/>
        <w:rPr>
          <w:rFonts w:ascii="ComicSansMS" w:hAnsi="ComicSansMS" w:cs="ComicSansMS"/>
          <w:sz w:val="48"/>
          <w:szCs w:val="48"/>
        </w:rPr>
      </w:pPr>
    </w:p>
    <w:p w:rsidR="000F41AA" w:rsidRDefault="000F41AA" w:rsidP="000F41AA">
      <w:pPr>
        <w:widowControl w:val="0"/>
        <w:autoSpaceDE w:val="0"/>
        <w:autoSpaceDN w:val="0"/>
        <w:adjustRightInd w:val="0"/>
        <w:spacing w:after="0"/>
        <w:rPr>
          <w:rFonts w:ascii="ComicSansMS" w:hAnsi="ComicSansMS" w:cs="ComicSansMS"/>
          <w:sz w:val="48"/>
          <w:szCs w:val="48"/>
        </w:rPr>
      </w:pPr>
      <w:r>
        <w:rPr>
          <w:rFonts w:ascii="ComicSansMS" w:hAnsi="ComicSansMS" w:cs="ComicSansMS"/>
          <w:sz w:val="48"/>
          <w:szCs w:val="48"/>
        </w:rPr>
        <w:t>Am I living, am I living?</w:t>
      </w:r>
    </w:p>
    <w:p w:rsidR="000F41AA" w:rsidRDefault="000F41AA" w:rsidP="000F41AA">
      <w:pPr>
        <w:widowControl w:val="0"/>
        <w:autoSpaceDE w:val="0"/>
        <w:autoSpaceDN w:val="0"/>
        <w:adjustRightInd w:val="0"/>
        <w:spacing w:after="0"/>
        <w:rPr>
          <w:rFonts w:ascii="ComicSansMS" w:hAnsi="ComicSansMS" w:cs="ComicSansMS"/>
          <w:sz w:val="48"/>
          <w:szCs w:val="48"/>
        </w:rPr>
      </w:pPr>
      <w:proofErr w:type="gramStart"/>
      <w:r>
        <w:rPr>
          <w:rFonts w:ascii="ComicSansMS" w:hAnsi="ComicSansMS" w:cs="ComicSansMS"/>
          <w:sz w:val="48"/>
          <w:szCs w:val="48"/>
        </w:rPr>
        <w:t>No I’m not</w:t>
      </w:r>
      <w:proofErr w:type="gramEnd"/>
      <w:r>
        <w:rPr>
          <w:rFonts w:ascii="ComicSansMS" w:hAnsi="ComicSansMS" w:cs="ComicSansMS"/>
          <w:sz w:val="48"/>
          <w:szCs w:val="48"/>
        </w:rPr>
        <w:t xml:space="preserve">, </w:t>
      </w:r>
      <w:proofErr w:type="gramStart"/>
      <w:r>
        <w:rPr>
          <w:rFonts w:ascii="ComicSansMS" w:hAnsi="ComicSansMS" w:cs="ComicSansMS"/>
          <w:sz w:val="48"/>
          <w:szCs w:val="48"/>
        </w:rPr>
        <w:t>no I’m not</w:t>
      </w:r>
      <w:proofErr w:type="gramEnd"/>
      <w:r>
        <w:rPr>
          <w:rFonts w:ascii="ComicSansMS" w:hAnsi="ComicSansMS" w:cs="ComicSansMS"/>
          <w:sz w:val="48"/>
          <w:szCs w:val="48"/>
        </w:rPr>
        <w:t>.</w:t>
      </w:r>
    </w:p>
    <w:p w:rsidR="000F41AA" w:rsidRDefault="000F41AA" w:rsidP="000F41AA">
      <w:pPr>
        <w:widowControl w:val="0"/>
        <w:autoSpaceDE w:val="0"/>
        <w:autoSpaceDN w:val="0"/>
        <w:adjustRightInd w:val="0"/>
        <w:spacing w:after="0"/>
        <w:rPr>
          <w:rFonts w:ascii="ComicSansMS" w:hAnsi="ComicSansMS" w:cs="ComicSansMS"/>
          <w:sz w:val="48"/>
          <w:szCs w:val="48"/>
        </w:rPr>
      </w:pPr>
      <w:r>
        <w:rPr>
          <w:rFonts w:ascii="ComicSansMS" w:hAnsi="ComicSansMS" w:cs="ComicSansMS"/>
          <w:sz w:val="48"/>
          <w:szCs w:val="48"/>
        </w:rPr>
        <w:t>You don’t have to feed me,</w:t>
      </w:r>
    </w:p>
    <w:p w:rsidR="000F41AA" w:rsidRDefault="000F41AA" w:rsidP="000F41AA">
      <w:pPr>
        <w:widowControl w:val="0"/>
        <w:autoSpaceDE w:val="0"/>
        <w:autoSpaceDN w:val="0"/>
        <w:adjustRightInd w:val="0"/>
        <w:spacing w:after="0"/>
        <w:rPr>
          <w:rFonts w:ascii="ComicSansMS" w:hAnsi="ComicSansMS" w:cs="ComicSansMS"/>
          <w:sz w:val="48"/>
          <w:szCs w:val="48"/>
        </w:rPr>
      </w:pPr>
      <w:r>
        <w:rPr>
          <w:rFonts w:ascii="ComicSansMS" w:hAnsi="ComicSansMS" w:cs="ComicSansMS"/>
          <w:sz w:val="48"/>
          <w:szCs w:val="48"/>
        </w:rPr>
        <w:t>Air and water aren’t needed.</w:t>
      </w:r>
    </w:p>
    <w:p w:rsidR="000F41AA" w:rsidRDefault="000F41AA" w:rsidP="000F41AA">
      <w:pPr>
        <w:widowControl w:val="0"/>
        <w:autoSpaceDE w:val="0"/>
        <w:autoSpaceDN w:val="0"/>
        <w:adjustRightInd w:val="0"/>
        <w:spacing w:after="0"/>
        <w:rPr>
          <w:rFonts w:ascii="ComicSansMS" w:hAnsi="ComicSansMS" w:cs="ComicSansMS"/>
          <w:sz w:val="48"/>
          <w:szCs w:val="48"/>
        </w:rPr>
      </w:pPr>
      <w:proofErr w:type="gramStart"/>
      <w:r>
        <w:rPr>
          <w:rFonts w:ascii="ComicSansMS" w:hAnsi="ComicSansMS" w:cs="ComicSansMS"/>
          <w:sz w:val="48"/>
          <w:szCs w:val="48"/>
        </w:rPr>
        <w:t>I don’t reproduce</w:t>
      </w:r>
      <w:proofErr w:type="gramEnd"/>
      <w:r>
        <w:rPr>
          <w:rFonts w:ascii="ComicSansMS" w:hAnsi="ComicSansMS" w:cs="ComicSansMS"/>
          <w:sz w:val="48"/>
          <w:szCs w:val="48"/>
        </w:rPr>
        <w:t xml:space="preserve">, </w:t>
      </w:r>
      <w:proofErr w:type="gramStart"/>
      <w:r>
        <w:rPr>
          <w:rFonts w:ascii="ComicSansMS" w:hAnsi="ComicSansMS" w:cs="ComicSansMS"/>
          <w:sz w:val="48"/>
          <w:szCs w:val="48"/>
        </w:rPr>
        <w:t>I don’t have young</w:t>
      </w:r>
      <w:proofErr w:type="gramEnd"/>
      <w:r>
        <w:rPr>
          <w:rFonts w:ascii="ComicSansMS" w:hAnsi="ComicSansMS" w:cs="ComicSansMS"/>
          <w:sz w:val="48"/>
          <w:szCs w:val="48"/>
        </w:rPr>
        <w:t>.</w:t>
      </w:r>
    </w:p>
    <w:p w:rsidR="000F41AA" w:rsidRDefault="000F41AA" w:rsidP="000F41AA">
      <w:pPr>
        <w:widowControl w:val="0"/>
        <w:autoSpaceDE w:val="0"/>
        <w:autoSpaceDN w:val="0"/>
        <w:adjustRightInd w:val="0"/>
        <w:spacing w:after="0"/>
        <w:rPr>
          <w:rFonts w:ascii="ComicSansMS" w:hAnsi="ComicSansMS" w:cs="ComicSansMS"/>
          <w:sz w:val="48"/>
          <w:szCs w:val="48"/>
        </w:rPr>
      </w:pPr>
    </w:p>
    <w:p w:rsidR="000F41AA" w:rsidRDefault="000F41AA" w:rsidP="000F41AA">
      <w:pPr>
        <w:widowControl w:val="0"/>
        <w:autoSpaceDE w:val="0"/>
        <w:autoSpaceDN w:val="0"/>
        <w:adjustRightInd w:val="0"/>
        <w:spacing w:after="0"/>
        <w:rPr>
          <w:rFonts w:ascii="ComicSansMS" w:hAnsi="ComicSansMS" w:cs="ComicSansMS"/>
          <w:sz w:val="48"/>
          <w:szCs w:val="48"/>
        </w:rPr>
      </w:pPr>
      <w:r>
        <w:rPr>
          <w:rFonts w:ascii="ComicSansMS" w:hAnsi="ComicSansMS" w:cs="ComicSansMS"/>
          <w:sz w:val="48"/>
          <w:szCs w:val="48"/>
        </w:rPr>
        <w:t>~Carol Ogden</w:t>
      </w:r>
    </w:p>
    <w:p w:rsidR="00A21201" w:rsidRDefault="00A21201" w:rsidP="000F41AA"/>
    <w:sectPr w:rsidR="00A21201" w:rsidSect="0003481D">
      <w:type w:val="continuous"/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auto"/>
    <w:pitch w:val="variable"/>
    <w:sig w:usb0="00000003" w:usb1="00000000" w:usb2="00000000" w:usb3="00000000" w:csb0="00000001" w:csb1="00000000"/>
  </w:font>
  <w:font w:name="ComicSansMS">
    <w:altName w:val="Comic Sans MS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4E398D"/>
    <w:multiLevelType w:val="hybridMultilevel"/>
    <w:tmpl w:val="4E8E3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F814DB"/>
    <w:multiLevelType w:val="hybridMultilevel"/>
    <w:tmpl w:val="A63CDB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21201"/>
    <w:rsid w:val="0003481D"/>
    <w:rsid w:val="000F41AA"/>
    <w:rsid w:val="0019031B"/>
    <w:rsid w:val="001B3214"/>
    <w:rsid w:val="002B2F81"/>
    <w:rsid w:val="002B6CF4"/>
    <w:rsid w:val="0033271B"/>
    <w:rsid w:val="00360122"/>
    <w:rsid w:val="0037259F"/>
    <w:rsid w:val="00422941"/>
    <w:rsid w:val="00446D3A"/>
    <w:rsid w:val="0056176A"/>
    <w:rsid w:val="00681F23"/>
    <w:rsid w:val="006B61B4"/>
    <w:rsid w:val="006C27A1"/>
    <w:rsid w:val="006C2D15"/>
    <w:rsid w:val="007D7059"/>
    <w:rsid w:val="00820534"/>
    <w:rsid w:val="0083189B"/>
    <w:rsid w:val="00863F86"/>
    <w:rsid w:val="00897BBB"/>
    <w:rsid w:val="008D28EB"/>
    <w:rsid w:val="00A21201"/>
    <w:rsid w:val="00AA4CBA"/>
    <w:rsid w:val="00AC14DB"/>
    <w:rsid w:val="00B5121D"/>
    <w:rsid w:val="00B554A4"/>
    <w:rsid w:val="00C72ECB"/>
    <w:rsid w:val="00CF6C2F"/>
    <w:rsid w:val="00D8064D"/>
    <w:rsid w:val="00DC7946"/>
    <w:rsid w:val="00E23963"/>
    <w:rsid w:val="00E26F1D"/>
    <w:rsid w:val="00EE6F05"/>
    <w:rsid w:val="00F1137B"/>
    <w:rsid w:val="00F42A14"/>
    <w:rsid w:val="00F42CFC"/>
    <w:rsid w:val="00FC2FCF"/>
  </w:rsids>
  <m:mathPr>
    <m:mathFont m:val="Wingdings 3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6CA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03481D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81F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hyperlink" Target="http://www.barnesandnoble.com/c/kathleen-weidner-zoehfeld/2572885" TargetMode="Externa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Pages>5</Pages>
  <Words>647</Words>
  <Characters>3692</Characters>
  <Application>Microsoft Macintosh Word</Application>
  <DocSecurity>0</DocSecurity>
  <Lines>30</Lines>
  <Paragraphs>7</Paragraphs>
  <ScaleCrop>false</ScaleCrop>
  <Company>Clemson University</Company>
  <LinksUpToDate>false</LinksUpToDate>
  <CharactersWithSpaces>4534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Shelby Privett</dc:creator>
  <cp:keywords/>
  <cp:lastModifiedBy>Charles Smith</cp:lastModifiedBy>
  <cp:revision>27</cp:revision>
  <dcterms:created xsi:type="dcterms:W3CDTF">2011-09-27T18:19:00Z</dcterms:created>
  <dcterms:modified xsi:type="dcterms:W3CDTF">2011-10-04T16:53:00Z</dcterms:modified>
</cp:coreProperties>
</file>